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158"/>
      </w:tblGrid>
      <w:tr w:rsidR="0076786B" w:rsidTr="00556280">
        <w:tc>
          <w:tcPr>
            <w:tcW w:w="4873" w:type="dxa"/>
          </w:tcPr>
          <w:p w:rsidR="0076786B" w:rsidRDefault="0076786B">
            <w:pPr>
              <w:pStyle w:val="Bodytext40"/>
              <w:shd w:val="clear" w:color="auto" w:fill="auto"/>
              <w:spacing w:line="277" w:lineRule="exact"/>
            </w:pPr>
            <w:r>
              <w:t>С</w:t>
            </w:r>
            <w:r w:rsidR="00556280">
              <w:t>огласовано</w:t>
            </w:r>
          </w:p>
          <w:p w:rsidR="0076786B" w:rsidRDefault="0076786B">
            <w:pPr>
              <w:pStyle w:val="Bodytext40"/>
              <w:shd w:val="clear" w:color="auto" w:fill="auto"/>
              <w:spacing w:line="277" w:lineRule="exact"/>
            </w:pPr>
            <w:r>
              <w:t>На Педагогическом совете</w:t>
            </w:r>
          </w:p>
          <w:p w:rsidR="009E20F0" w:rsidRDefault="00EB59E5" w:rsidP="009E20F0">
            <w:pPr>
              <w:pStyle w:val="Bodytext40"/>
              <w:shd w:val="clear" w:color="auto" w:fill="auto"/>
              <w:spacing w:line="277" w:lineRule="exact"/>
              <w:rPr>
                <w:b/>
              </w:rPr>
            </w:pPr>
            <w:r>
              <w:t>Протокол № 6 от 08.05. 2019</w:t>
            </w:r>
            <w:r w:rsidR="009E20F0">
              <w:t>г.</w:t>
            </w:r>
          </w:p>
          <w:p w:rsidR="009E20F0" w:rsidRDefault="009E20F0" w:rsidP="009E20F0">
            <w:pPr>
              <w:widowControl w:val="0"/>
              <w:autoSpaceDE w:val="0"/>
              <w:autoSpaceDN w:val="0"/>
              <w:adjustRightInd w:val="0"/>
              <w:ind w:firstLine="705"/>
              <w:jc w:val="center"/>
              <w:rPr>
                <w:b/>
                <w:lang w:eastAsia="en-US"/>
              </w:rPr>
            </w:pPr>
          </w:p>
          <w:p w:rsidR="0076786B" w:rsidRDefault="0076786B">
            <w:pPr>
              <w:pStyle w:val="Bodytext40"/>
              <w:shd w:val="clear" w:color="auto" w:fill="auto"/>
              <w:spacing w:line="277" w:lineRule="exact"/>
            </w:pPr>
          </w:p>
          <w:p w:rsidR="0076786B" w:rsidRDefault="0076786B" w:rsidP="0076786B">
            <w:pPr>
              <w:pStyle w:val="Bodytext40"/>
              <w:shd w:val="clear" w:color="auto" w:fill="auto"/>
              <w:spacing w:line="277" w:lineRule="exact"/>
            </w:pPr>
          </w:p>
        </w:tc>
        <w:tc>
          <w:tcPr>
            <w:tcW w:w="5158" w:type="dxa"/>
          </w:tcPr>
          <w:p w:rsidR="0076786B" w:rsidRDefault="00556280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Утверждаю</w:t>
            </w:r>
          </w:p>
          <w:p w:rsidR="0076786B" w:rsidRDefault="0076786B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Директор МБОУ «</w:t>
            </w:r>
            <w:proofErr w:type="spellStart"/>
            <w:r>
              <w:t>Бикбардинская</w:t>
            </w:r>
            <w:proofErr w:type="spellEnd"/>
            <w:r>
              <w:t xml:space="preserve"> ООШ»</w:t>
            </w:r>
          </w:p>
          <w:p w:rsidR="0076786B" w:rsidRDefault="0076786B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_____________</w:t>
            </w:r>
            <w:proofErr w:type="spellStart"/>
            <w:r>
              <w:t>Меляхматов</w:t>
            </w:r>
            <w:proofErr w:type="spellEnd"/>
            <w:r>
              <w:t xml:space="preserve"> Р.Б.</w:t>
            </w:r>
          </w:p>
          <w:p w:rsidR="0076786B" w:rsidRDefault="009E20F0">
            <w:pPr>
              <w:pStyle w:val="Bodytext40"/>
              <w:shd w:val="clear" w:color="auto" w:fill="auto"/>
              <w:spacing w:line="277" w:lineRule="exact"/>
              <w:jc w:val="right"/>
              <w:rPr>
                <w:b/>
              </w:rPr>
            </w:pPr>
            <w:r>
              <w:t>Приказ №</w:t>
            </w:r>
            <w:r w:rsidR="00EB59E5">
              <w:t xml:space="preserve"> 45-од</w:t>
            </w:r>
            <w:r>
              <w:t xml:space="preserve"> от </w:t>
            </w:r>
            <w:r w:rsidR="00EB59E5">
              <w:t>08.05. 2019</w:t>
            </w:r>
            <w:r>
              <w:t>г.</w:t>
            </w:r>
          </w:p>
          <w:p w:rsidR="0076786B" w:rsidRDefault="0076786B">
            <w:pPr>
              <w:widowControl w:val="0"/>
              <w:autoSpaceDE w:val="0"/>
              <w:autoSpaceDN w:val="0"/>
              <w:adjustRightInd w:val="0"/>
              <w:ind w:firstLine="705"/>
              <w:jc w:val="center"/>
              <w:rPr>
                <w:b/>
                <w:lang w:eastAsia="en-US"/>
              </w:rPr>
            </w:pPr>
          </w:p>
          <w:p w:rsidR="0076786B" w:rsidRDefault="0076786B">
            <w:pPr>
              <w:pStyle w:val="Bodytext40"/>
              <w:shd w:val="clear" w:color="auto" w:fill="auto"/>
              <w:spacing w:line="277" w:lineRule="exact"/>
              <w:jc w:val="center"/>
            </w:pPr>
          </w:p>
        </w:tc>
      </w:tr>
    </w:tbl>
    <w:p w:rsidR="007F608E" w:rsidRDefault="007F608E" w:rsidP="007E2F7F">
      <w:pPr>
        <w:jc w:val="center"/>
        <w:rPr>
          <w:b/>
          <w:caps/>
        </w:rPr>
      </w:pPr>
    </w:p>
    <w:p w:rsidR="007F608E" w:rsidRDefault="007F608E" w:rsidP="007E2F7F">
      <w:pPr>
        <w:jc w:val="center"/>
        <w:rPr>
          <w:b/>
          <w:caps/>
        </w:rPr>
      </w:pPr>
    </w:p>
    <w:p w:rsidR="007E2F7F" w:rsidRPr="006301D0" w:rsidRDefault="007E2F7F" w:rsidP="007E2F7F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7E2F7F" w:rsidRPr="006301D0" w:rsidRDefault="007E2F7F" w:rsidP="007E2F7F">
      <w:pPr>
        <w:jc w:val="center"/>
        <w:rPr>
          <w:b/>
        </w:rPr>
      </w:pPr>
      <w:r>
        <w:rPr>
          <w:b/>
        </w:rPr>
        <w:t xml:space="preserve">об Аттестационной комиссии </w:t>
      </w:r>
      <w:r w:rsidRPr="00E411F2">
        <w:rPr>
          <w:b/>
        </w:rPr>
        <w:t>по аттестации пед</w:t>
      </w:r>
      <w:r>
        <w:rPr>
          <w:b/>
        </w:rPr>
        <w:t xml:space="preserve">агогических работников в целях </w:t>
      </w:r>
      <w:r w:rsidRPr="00E411F2">
        <w:rPr>
          <w:b/>
        </w:rPr>
        <w:t>подтверждения соответствия занимаемым ими должностям</w:t>
      </w:r>
    </w:p>
    <w:p w:rsidR="007E2F7F" w:rsidRDefault="007E2F7F" w:rsidP="007E2F7F">
      <w:pPr>
        <w:pStyle w:val="a7"/>
        <w:ind w:firstLine="708"/>
        <w:jc w:val="center"/>
        <w:rPr>
          <w:b/>
        </w:rPr>
      </w:pPr>
    </w:p>
    <w:p w:rsidR="0004242C" w:rsidRPr="000C6C27" w:rsidRDefault="000C6C27" w:rsidP="000C6C27">
      <w:pPr>
        <w:jc w:val="center"/>
        <w:rPr>
          <w:b/>
          <w:bCs/>
        </w:rPr>
      </w:pPr>
      <w:r>
        <w:rPr>
          <w:b/>
          <w:bCs/>
        </w:rPr>
        <w:t>1.Общие   положения</w:t>
      </w:r>
    </w:p>
    <w:p w:rsidR="0004242C" w:rsidRPr="009E20F0" w:rsidRDefault="0004242C" w:rsidP="007F608E">
      <w:pPr>
        <w:pStyle w:val="a7"/>
        <w:tabs>
          <w:tab w:val="num" w:pos="360"/>
        </w:tabs>
      </w:pPr>
      <w:r w:rsidRPr="009E20F0">
        <w:rPr>
          <w:color w:val="333333"/>
        </w:rPr>
        <w:t>1.1.</w:t>
      </w:r>
      <w:r w:rsidRPr="009E20F0">
        <w:t xml:space="preserve">Настоящее Положение разработано для Муниципального бюджетного </w:t>
      </w:r>
      <w:r w:rsidR="0076786B" w:rsidRPr="009E20F0">
        <w:t>образовательного</w:t>
      </w:r>
      <w:r w:rsidRPr="009E20F0">
        <w:t xml:space="preserve"> учреждения</w:t>
      </w:r>
      <w:r w:rsidR="000C6C27" w:rsidRPr="009E20F0">
        <w:t xml:space="preserve"> «</w:t>
      </w:r>
      <w:proofErr w:type="spellStart"/>
      <w:r w:rsidR="000C6C27" w:rsidRPr="009E20F0">
        <w:t>Бикбардинская</w:t>
      </w:r>
      <w:proofErr w:type="spellEnd"/>
      <w:r w:rsidR="000C6C27" w:rsidRPr="009E20F0">
        <w:t xml:space="preserve"> основная общеобразовательная школа»</w:t>
      </w:r>
      <w:r w:rsidRPr="009E20F0">
        <w:t xml:space="preserve"> </w:t>
      </w:r>
      <w:r w:rsidR="000C6C27" w:rsidRPr="009E20F0">
        <w:t>(</w:t>
      </w:r>
      <w:r w:rsidRPr="009E20F0">
        <w:t xml:space="preserve">далее </w:t>
      </w:r>
      <w:r w:rsidR="000C6C27" w:rsidRPr="009E20F0">
        <w:t>Учреждение</w:t>
      </w:r>
      <w:r w:rsidRPr="009E20F0">
        <w:t xml:space="preserve">), в соответствии с </w:t>
      </w:r>
      <w:r w:rsidRPr="009E20F0">
        <w:rPr>
          <w:color w:val="000000"/>
        </w:rPr>
        <w:t xml:space="preserve">приказом </w:t>
      </w:r>
      <w:proofErr w:type="spellStart"/>
      <w:r w:rsidRPr="009E20F0">
        <w:rPr>
          <w:color w:val="000000"/>
        </w:rPr>
        <w:t>Минобрнауки</w:t>
      </w:r>
      <w:proofErr w:type="spellEnd"/>
      <w:r w:rsidRPr="009E20F0">
        <w:rPr>
          <w:color w:val="000000"/>
        </w:rPr>
        <w:t xml:space="preserve">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2014 г., регистрационный № 32408)</w:t>
      </w:r>
      <w:r w:rsidR="007F608E" w:rsidRPr="009E20F0">
        <w:rPr>
          <w:color w:val="000000"/>
        </w:rPr>
        <w:t xml:space="preserve">, </w:t>
      </w:r>
      <w:r w:rsidR="007F608E" w:rsidRPr="009E20F0">
        <w:t xml:space="preserve">Приказом министерства общего и профессионального образования Ростовской области от 25.08.2014 №547 «Об утверждении региональных нормативных документов по аттестации педагогических работников» </w:t>
      </w:r>
      <w:r w:rsidRPr="009E20F0">
        <w:t xml:space="preserve">и Уставом </w:t>
      </w:r>
      <w:r w:rsidR="007F608E" w:rsidRPr="009E20F0">
        <w:t xml:space="preserve">МБУ </w:t>
      </w:r>
    </w:p>
    <w:p w:rsidR="0004242C" w:rsidRPr="00EB59E5" w:rsidRDefault="0004242C" w:rsidP="0004242C">
      <w:pPr>
        <w:ind w:right="-143"/>
        <w:jc w:val="both"/>
      </w:pPr>
      <w:r w:rsidRPr="009E20F0">
        <w:t xml:space="preserve">1.2. Настоящее </w:t>
      </w:r>
      <w:r w:rsidRPr="00EB59E5">
        <w:t xml:space="preserve">положение об аттестационной комиссии (далее - Положение) регламентирует формирование, состав, порядок работы аттестационной комиссии </w:t>
      </w:r>
      <w:r w:rsidR="000C6C27" w:rsidRPr="00EB59E5">
        <w:t>Учреждения</w:t>
      </w:r>
      <w:r w:rsidRPr="00EB59E5">
        <w:t>, и также порядок аттестации педагогических работников на подтверждение соответст</w:t>
      </w:r>
      <w:bookmarkStart w:id="0" w:name="_GoBack"/>
      <w:bookmarkEnd w:id="0"/>
      <w:r w:rsidRPr="00EB59E5">
        <w:t>вия занимаемым ими должностям.</w:t>
      </w:r>
    </w:p>
    <w:p w:rsidR="0004242C" w:rsidRPr="00EB59E5" w:rsidRDefault="0004242C" w:rsidP="0004242C">
      <w:pPr>
        <w:ind w:right="-143"/>
        <w:jc w:val="both"/>
      </w:pPr>
      <w:r w:rsidRPr="00EB59E5">
        <w:t xml:space="preserve">1.3. Основными принципами работы аттестационной комиссии являются гласность, </w:t>
      </w:r>
    </w:p>
    <w:p w:rsidR="0004242C" w:rsidRPr="00EB59E5" w:rsidRDefault="0004242C" w:rsidP="0004242C">
      <w:pPr>
        <w:ind w:right="-143"/>
        <w:jc w:val="both"/>
      </w:pPr>
      <w:r w:rsidRPr="00EB59E5">
        <w:t>открытость, компетентность, объективность, независимость, соблюдение норм профессиональной этики.</w:t>
      </w:r>
    </w:p>
    <w:p w:rsidR="0004242C" w:rsidRPr="00EB59E5" w:rsidRDefault="0004242C" w:rsidP="000C6C27">
      <w:pPr>
        <w:ind w:right="-143"/>
        <w:jc w:val="center"/>
      </w:pPr>
      <w:r w:rsidRPr="00EB59E5">
        <w:rPr>
          <w:b/>
        </w:rPr>
        <w:t>2. Цели и задачи деятельности аттестационной комиссии</w:t>
      </w:r>
      <w:r w:rsidRPr="00EB59E5">
        <w:t>.</w:t>
      </w:r>
    </w:p>
    <w:p w:rsidR="0004242C" w:rsidRPr="00EB59E5" w:rsidRDefault="0004242C" w:rsidP="0004242C">
      <w:pPr>
        <w:ind w:right="-143"/>
        <w:jc w:val="both"/>
      </w:pPr>
      <w:r w:rsidRPr="00EB59E5">
        <w:t xml:space="preserve">2.1. Аттестационная комиссия </w:t>
      </w:r>
      <w:r w:rsidR="000C6C27" w:rsidRPr="00EB59E5">
        <w:t xml:space="preserve">Учреждения </w:t>
      </w:r>
      <w:r w:rsidRPr="00EB59E5">
        <w:t xml:space="preserve">создается с целью подтверждения соответствия </w:t>
      </w:r>
    </w:p>
    <w:p w:rsidR="0004242C" w:rsidRPr="00EB59E5" w:rsidRDefault="0004242C" w:rsidP="0004242C">
      <w:pPr>
        <w:ind w:right="-143"/>
        <w:jc w:val="both"/>
      </w:pPr>
      <w:r w:rsidRPr="00EB59E5">
        <w:t>занимаемой должности педагогическими работниками.</w:t>
      </w:r>
    </w:p>
    <w:p w:rsidR="0004242C" w:rsidRPr="00EB59E5" w:rsidRDefault="0004242C" w:rsidP="0004242C">
      <w:pPr>
        <w:ind w:right="-143"/>
        <w:jc w:val="both"/>
      </w:pPr>
      <w:r w:rsidRPr="00EB59E5">
        <w:t>2.2. Аттестационная комиссия призвана решать следующие задачи:</w:t>
      </w:r>
    </w:p>
    <w:p w:rsidR="0004242C" w:rsidRPr="00EB59E5" w:rsidRDefault="0004242C" w:rsidP="0004242C">
      <w:pPr>
        <w:pStyle w:val="a5"/>
        <w:numPr>
          <w:ilvl w:val="0"/>
          <w:numId w:val="16"/>
        </w:numPr>
        <w:ind w:left="0" w:right="-143" w:firstLine="0"/>
        <w:jc w:val="both"/>
      </w:pPr>
      <w:r w:rsidRPr="00EB59E5">
        <w:t xml:space="preserve">определять соответствие занимаемой должности педагогических работников </w:t>
      </w:r>
      <w:r w:rsidR="000C6C27" w:rsidRPr="00EB59E5">
        <w:t>Учреждения</w:t>
      </w:r>
      <w:r w:rsidR="007F608E" w:rsidRPr="00EB59E5">
        <w:t>;</w:t>
      </w:r>
    </w:p>
    <w:p w:rsidR="0004242C" w:rsidRPr="00EB59E5" w:rsidRDefault="0004242C" w:rsidP="0004242C">
      <w:pPr>
        <w:pStyle w:val="a5"/>
        <w:numPr>
          <w:ilvl w:val="0"/>
          <w:numId w:val="16"/>
        </w:numPr>
        <w:ind w:left="0" w:right="-143" w:firstLine="0"/>
        <w:jc w:val="both"/>
      </w:pPr>
      <w:r w:rsidRPr="00EB59E5"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04242C" w:rsidRPr="00EB59E5" w:rsidRDefault="0004242C" w:rsidP="0004242C">
      <w:pPr>
        <w:pStyle w:val="a5"/>
        <w:numPr>
          <w:ilvl w:val="0"/>
          <w:numId w:val="16"/>
        </w:numPr>
        <w:ind w:left="0" w:right="-143" w:firstLine="0"/>
        <w:jc w:val="both"/>
      </w:pPr>
      <w:r w:rsidRPr="00EB59E5">
        <w:t>определять сроки проведения аттестации для каждого работника;</w:t>
      </w:r>
    </w:p>
    <w:p w:rsidR="0004242C" w:rsidRPr="00EB59E5" w:rsidRDefault="0004242C" w:rsidP="0004242C">
      <w:pPr>
        <w:pStyle w:val="a5"/>
        <w:numPr>
          <w:ilvl w:val="0"/>
          <w:numId w:val="16"/>
        </w:numPr>
        <w:ind w:left="0" w:right="-143" w:firstLine="0"/>
        <w:jc w:val="both"/>
      </w:pPr>
      <w:r w:rsidRPr="00EB59E5">
        <w:t xml:space="preserve">оказывать консультативную помощь аттестуемым работникам </w:t>
      </w:r>
      <w:r w:rsidR="000C6C27" w:rsidRPr="00EB59E5">
        <w:t>Учреждения</w:t>
      </w:r>
      <w:r w:rsidRPr="00EB59E5">
        <w:t>;</w:t>
      </w:r>
    </w:p>
    <w:p w:rsidR="0004242C" w:rsidRPr="00EB59E5" w:rsidRDefault="0004242C" w:rsidP="0004242C">
      <w:pPr>
        <w:pStyle w:val="a5"/>
        <w:numPr>
          <w:ilvl w:val="0"/>
          <w:numId w:val="16"/>
        </w:numPr>
        <w:ind w:left="0" w:right="-143" w:firstLine="0"/>
        <w:jc w:val="both"/>
      </w:pPr>
      <w:r w:rsidRPr="00EB59E5">
        <w:t xml:space="preserve">обобщать итоги аттестационной работы с педагогическими работниками </w:t>
      </w:r>
      <w:r w:rsidR="000C6C27" w:rsidRPr="00EB59E5">
        <w:t>Учреждения</w:t>
      </w:r>
      <w:r w:rsidRPr="00EB59E5">
        <w:t>.</w:t>
      </w:r>
    </w:p>
    <w:p w:rsidR="0004242C" w:rsidRPr="00EB59E5" w:rsidRDefault="0004242C" w:rsidP="0004242C">
      <w:pPr>
        <w:ind w:right="-143"/>
        <w:jc w:val="both"/>
      </w:pPr>
      <w:r w:rsidRPr="00EB59E5">
        <w:t xml:space="preserve">2.3. Аттестация педагогических работников проводится с целью аттестация     в   целях </w:t>
      </w:r>
      <w:proofErr w:type="gramStart"/>
      <w:r w:rsidRPr="00EB59E5">
        <w:t>подтверждения  соответствия</w:t>
      </w:r>
      <w:proofErr w:type="gramEnd"/>
      <w:r w:rsidRPr="00EB59E5">
        <w:t>  педагогических  работников  занимаемым  ими должностям на основе оценки их профессиональной деятельности.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2.4. Аттестация проводится на основе оценки профессиональной деятельности педагогических работников.</w:t>
      </w:r>
    </w:p>
    <w:p w:rsidR="009E20F0" w:rsidRPr="00EB59E5" w:rsidRDefault="009E20F0" w:rsidP="009E20F0">
      <w:pPr>
        <w:shd w:val="clear" w:color="auto" w:fill="FFFFFF"/>
        <w:jc w:val="center"/>
        <w:rPr>
          <w:b/>
        </w:rPr>
      </w:pPr>
      <w:r w:rsidRPr="00EB59E5">
        <w:rPr>
          <w:b/>
        </w:rPr>
        <w:t>3. Состав аттестационной комиссии</w:t>
      </w:r>
    </w:p>
    <w:p w:rsidR="0004242C" w:rsidRPr="00EB59E5" w:rsidRDefault="009E20F0" w:rsidP="0004242C">
      <w:pPr>
        <w:shd w:val="clear" w:color="auto" w:fill="FFFFFF" w:themeFill="background1"/>
        <w:ind w:right="-342"/>
        <w:jc w:val="both"/>
      </w:pPr>
      <w:r w:rsidRPr="00EB59E5">
        <w:t>3.1</w:t>
      </w:r>
      <w:r w:rsidR="0004242C" w:rsidRPr="00EB59E5">
        <w:t>.  В состав аттестационной комиссии входят председатель   комис</w:t>
      </w:r>
      <w:r w:rsidR="000C6C27" w:rsidRPr="00EB59E5">
        <w:t>сии, секретарь, члены комиссии.</w:t>
      </w:r>
    </w:p>
    <w:p w:rsidR="0004242C" w:rsidRPr="00EB59E5" w:rsidRDefault="009E20F0" w:rsidP="0004242C">
      <w:pPr>
        <w:shd w:val="clear" w:color="auto" w:fill="FFFFFF"/>
        <w:jc w:val="both"/>
      </w:pPr>
      <w:r w:rsidRPr="00EB59E5">
        <w:t>3.2</w:t>
      </w:r>
      <w:r w:rsidR="0004242C" w:rsidRPr="00EB59E5">
        <w:t>.  Численный состав аттестационной комиссии – не менее 3 человек.</w:t>
      </w:r>
    </w:p>
    <w:p w:rsidR="0004242C" w:rsidRPr="00EB59E5" w:rsidRDefault="009E20F0" w:rsidP="0004242C">
      <w:pPr>
        <w:shd w:val="clear" w:color="auto" w:fill="FFFFFF"/>
        <w:jc w:val="both"/>
      </w:pPr>
      <w:r w:rsidRPr="00EB59E5">
        <w:t>3.3</w:t>
      </w:r>
      <w:r w:rsidR="0004242C" w:rsidRPr="00EB59E5">
        <w:t>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- невозможность выполнения обязанностей по состоянию здоровья;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- увольнение члена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- неисполнение или ненадлежащее исполнение обязанностей члена аттестационной комиссии.</w:t>
      </w:r>
    </w:p>
    <w:p w:rsidR="0004242C" w:rsidRPr="00EB59E5" w:rsidRDefault="009E20F0" w:rsidP="0004242C">
      <w:pPr>
        <w:shd w:val="clear" w:color="auto" w:fill="FFFFFF"/>
        <w:jc w:val="both"/>
      </w:pPr>
      <w:r w:rsidRPr="00EB59E5">
        <w:lastRenderedPageBreak/>
        <w:t>3.4</w:t>
      </w:r>
      <w:r w:rsidR="0004242C" w:rsidRPr="00EB59E5"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04242C" w:rsidRPr="00EB59E5" w:rsidRDefault="009E20F0" w:rsidP="0004242C">
      <w:pPr>
        <w:shd w:val="clear" w:color="auto" w:fill="FFFFFF"/>
        <w:jc w:val="both"/>
      </w:pPr>
      <w:r w:rsidRPr="00EB59E5">
        <w:t>3.5</w:t>
      </w:r>
      <w:r w:rsidR="0004242C" w:rsidRPr="00EB59E5">
        <w:t>. Члены аттестационной комиссии выполняют следующие обязанности:</w:t>
      </w:r>
    </w:p>
    <w:p w:rsidR="0004242C" w:rsidRPr="00EB59E5" w:rsidRDefault="0004242C" w:rsidP="000C6C27">
      <w:pPr>
        <w:pStyle w:val="a5"/>
        <w:shd w:val="clear" w:color="auto" w:fill="FFFFFF"/>
        <w:ind w:left="0"/>
        <w:jc w:val="both"/>
      </w:pPr>
      <w:r w:rsidRPr="00EB59E5">
        <w:t>Председателем аттестационной комиссии является руководитель организации, исполняющий следующие обязанности:</w:t>
      </w:r>
    </w:p>
    <w:p w:rsidR="0004242C" w:rsidRPr="00EB59E5" w:rsidRDefault="000C6C27" w:rsidP="0004242C">
      <w:pPr>
        <w:shd w:val="clear" w:color="auto" w:fill="FFFFFF"/>
        <w:jc w:val="both"/>
      </w:pPr>
      <w:r w:rsidRPr="00EB59E5">
        <w:t>      </w:t>
      </w:r>
      <w:r w:rsidR="0004242C" w:rsidRPr="00EB59E5">
        <w:t xml:space="preserve"> - руководит деятельностью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      - проводит заседания аттестационной комиссии;</w:t>
      </w:r>
    </w:p>
    <w:p w:rsidR="0004242C" w:rsidRPr="00EB59E5" w:rsidRDefault="000C6C27" w:rsidP="0004242C">
      <w:pPr>
        <w:shd w:val="clear" w:color="auto" w:fill="FFFFFF"/>
        <w:jc w:val="both"/>
      </w:pPr>
      <w:r w:rsidRPr="00EB59E5">
        <w:t>      </w:t>
      </w:r>
      <w:r w:rsidR="0004242C" w:rsidRPr="00EB59E5">
        <w:t xml:space="preserve"> - распределяет обязанности между членами аттестационной комиссии;</w:t>
      </w:r>
    </w:p>
    <w:p w:rsidR="0004242C" w:rsidRPr="00EB59E5" w:rsidRDefault="000C6C27" w:rsidP="0004242C">
      <w:pPr>
        <w:shd w:val="clear" w:color="auto" w:fill="FFFFFF"/>
        <w:jc w:val="both"/>
      </w:pPr>
      <w:r w:rsidRPr="00EB59E5">
        <w:t>     </w:t>
      </w:r>
      <w:r w:rsidR="0004242C" w:rsidRPr="00EB59E5">
        <w:t>  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      - подписывает протоколы заседаний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      - контролирует хранение и учет документов по аттестации;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       - осуществляет другие полномочия.</w:t>
      </w:r>
    </w:p>
    <w:p w:rsidR="0004242C" w:rsidRPr="00EB59E5" w:rsidRDefault="0004242C" w:rsidP="000C6C27">
      <w:pPr>
        <w:pStyle w:val="a5"/>
        <w:shd w:val="clear" w:color="auto" w:fill="FFFFFF"/>
        <w:ind w:left="0"/>
        <w:jc w:val="both"/>
      </w:pPr>
      <w:r w:rsidRPr="00EB59E5">
        <w:t>Секретарь аттестационной комиссии: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подчиняется непосредственно председателю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организует заседания аттестационной комиссии и сообщает членам комиссии о дате и повестке дня ее заседания;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ведет и оформляет протоколы заседаний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обеспечивает оформление выписок из протокола заседания аттестационной комиссии;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подписывает протоколы заседаний аттестационной комиссии, выписки из протокола;</w:t>
      </w:r>
    </w:p>
    <w:p w:rsidR="0004242C" w:rsidRPr="00EB59E5" w:rsidRDefault="0004242C" w:rsidP="000C6C27">
      <w:pPr>
        <w:pStyle w:val="a5"/>
        <w:shd w:val="clear" w:color="auto" w:fill="FFFFFF"/>
        <w:ind w:left="0"/>
        <w:jc w:val="both"/>
      </w:pPr>
      <w:r w:rsidRPr="00EB59E5">
        <w:t>Члены аттестационной комиссии: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участвуют в работе аттестационной комиссии,</w:t>
      </w:r>
    </w:p>
    <w:p w:rsidR="0004242C" w:rsidRPr="00EB59E5" w:rsidRDefault="0004242C" w:rsidP="0004242C">
      <w:pPr>
        <w:shd w:val="clear" w:color="auto" w:fill="FFFFFF"/>
        <w:jc w:val="both"/>
      </w:pPr>
      <w:r w:rsidRPr="00EB59E5">
        <w:t>- активно участвуют в принятии решения в отношении аттестуемого;</w:t>
      </w:r>
    </w:p>
    <w:p w:rsidR="0004242C" w:rsidRPr="00EB59E5" w:rsidRDefault="0004242C" w:rsidP="00B43E68">
      <w:pPr>
        <w:shd w:val="clear" w:color="auto" w:fill="FFFFFF"/>
        <w:jc w:val="both"/>
      </w:pPr>
      <w:r w:rsidRPr="00EB59E5">
        <w:t>- подписывают протоколы зас</w:t>
      </w:r>
      <w:r w:rsidR="00B43E68" w:rsidRPr="00EB59E5">
        <w:t>еданий аттестационной комиссии.</w:t>
      </w:r>
    </w:p>
    <w:p w:rsidR="000C6C27" w:rsidRPr="009E20F0" w:rsidRDefault="000C6C27" w:rsidP="0004242C">
      <w:pPr>
        <w:jc w:val="center"/>
        <w:rPr>
          <w:b/>
          <w:bCs/>
        </w:rPr>
      </w:pPr>
    </w:p>
    <w:p w:rsidR="00B43E68" w:rsidRPr="009E20F0" w:rsidRDefault="00B43E68" w:rsidP="00B43E68">
      <w:pPr>
        <w:ind w:firstLine="567"/>
        <w:jc w:val="center"/>
        <w:rPr>
          <w:rFonts w:eastAsiaTheme="minorHAnsi"/>
        </w:rPr>
      </w:pPr>
      <w:r w:rsidRPr="009E20F0">
        <w:rPr>
          <w:rFonts w:eastAsiaTheme="minorHAnsi"/>
          <w:b/>
          <w:bCs/>
        </w:rPr>
        <w:t>4. Регламент работы комиссии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4.1. Руководство работой Комиссии осуществляет ее председатель.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4.2. Заседания Комиссии проводятся по графику, утвержденному приказом руководителя образовательной организации, по мере поступления документов на аттестацию.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4.3. Заседания комиссии проводятся под руководством председателя либо при его отсутствии заместителем.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4.4. Заседание комиссии считается правомочным, если на нем присутствуют не менее двух третей ее членов.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 xml:space="preserve">4.5. Сроки проведения аттестации для каждого педагогического </w:t>
      </w:r>
      <w:proofErr w:type="gramStart"/>
      <w:r w:rsidRPr="009E20F0">
        <w:rPr>
          <w:rFonts w:eastAsiaTheme="minorHAnsi"/>
        </w:rPr>
        <w:t>работника  устанавливаются</w:t>
      </w:r>
      <w:proofErr w:type="gramEnd"/>
      <w:r w:rsidRPr="009E20F0">
        <w:rPr>
          <w:rFonts w:eastAsiaTheme="minorHAnsi"/>
        </w:rPr>
        <w:t xml:space="preserve">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4.6. 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4.7. На рассмотрение в Комиссию представляется представление руководителя образовательной организации на педагогического работника (Приложение 1). Дополнительно, по желанию аттестующего, в Комиссию могут быть представлены материалы, свидетельствующие об уровне его квалификации и профессионализме.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4.8. Обсуждение профессиональных и личностных качеств аттестуемого применительно к его профессиональной деятельности должно быть объективным. Профессиональная деятельность аттестуемого оценивается на основе определения его соответствия установленным квалификационным требованиям, его участия в решении поставленных перед образовательной организацией задач, сложности выполняемой им работы, ее эффективности и результативности.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 При этом должны учитываться:</w:t>
      </w:r>
    </w:p>
    <w:p w:rsidR="00B43E68" w:rsidRPr="009E20F0" w:rsidRDefault="00B43E68" w:rsidP="00B43E68">
      <w:pPr>
        <w:numPr>
          <w:ilvl w:val="0"/>
          <w:numId w:val="20"/>
        </w:numPr>
        <w:ind w:hanging="436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профессиональные знания и опыт работы;</w:t>
      </w:r>
    </w:p>
    <w:p w:rsidR="00B43E68" w:rsidRPr="009E20F0" w:rsidRDefault="00B43E68" w:rsidP="00B43E68">
      <w:pPr>
        <w:numPr>
          <w:ilvl w:val="0"/>
          <w:numId w:val="20"/>
        </w:numPr>
        <w:ind w:hanging="436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знание законодательства Российской Федерации, Пермского края, нормативно-правовых документов органов местного самоуправления;</w:t>
      </w:r>
    </w:p>
    <w:p w:rsidR="00B43E68" w:rsidRPr="009E20F0" w:rsidRDefault="00B43E68" w:rsidP="00B43E68">
      <w:pPr>
        <w:numPr>
          <w:ilvl w:val="0"/>
          <w:numId w:val="20"/>
        </w:numPr>
        <w:ind w:hanging="436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организаторские способности.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4.9. По результатам аттестации педагогического работника с целью подтверждения соответствия занимаемой им должности аттестационная комиссия принимает одно из следующих решений:</w:t>
      </w:r>
    </w:p>
    <w:p w:rsidR="00B43E68" w:rsidRPr="009E20F0" w:rsidRDefault="00B43E68" w:rsidP="00B43E68">
      <w:pPr>
        <w:numPr>
          <w:ilvl w:val="0"/>
          <w:numId w:val="19"/>
        </w:numPr>
        <w:ind w:firstLine="131"/>
        <w:jc w:val="both"/>
        <w:rPr>
          <w:rFonts w:eastAsiaTheme="minorHAnsi"/>
        </w:rPr>
      </w:pPr>
      <w:r w:rsidRPr="009E20F0">
        <w:rPr>
          <w:rFonts w:eastAsiaTheme="minorHAnsi"/>
        </w:rPr>
        <w:t>соответствует занимаемой должности (указывается должность работника);</w:t>
      </w:r>
    </w:p>
    <w:p w:rsidR="00B43E68" w:rsidRPr="009E20F0" w:rsidRDefault="00B43E68" w:rsidP="00B43E68">
      <w:pPr>
        <w:numPr>
          <w:ilvl w:val="0"/>
          <w:numId w:val="19"/>
        </w:numPr>
        <w:ind w:firstLine="131"/>
        <w:jc w:val="both"/>
        <w:rPr>
          <w:rFonts w:eastAsiaTheme="minorHAnsi"/>
        </w:rPr>
      </w:pPr>
      <w:r w:rsidRPr="009E20F0">
        <w:rPr>
          <w:rFonts w:eastAsiaTheme="minorHAnsi"/>
        </w:rPr>
        <w:t>не соответствует занимаемой должности (указывается должность работника).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4.10. Аттестуемый лично присутствует при его аттестации на заседании аттестационной комиссии.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Аттестация педагогического работника, который по состоянию здоровья или другой уважительной причине, не может принять участие в аттестационных процедурах в назначенный ему срок, переносится на более поздний срок.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4.11. Решение принимается в отсутствие аттестуемого большинством голосов открытым голосованием. При равенстве голосов решение считается принятым в пользу аттестуемого.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4.12. Комиссия имеет право давать рекомендации работодателю о возможности назначения на должности педагогических работников лиц, не имеющих специальной подготовки или стажа работы, но обладающих достаточным практическим опытом и компетентностью, выполняющих качественно, возложенные на них должностные обязанности.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4.13. Решение комиссии оформляется протоколом, который подписывается председателем, секретарем и членами комиссии, принимавшими участие в голосовании.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4.14.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43E68" w:rsidRPr="009E20F0" w:rsidRDefault="00B43E68" w:rsidP="00B43E68">
      <w:pPr>
        <w:ind w:firstLine="567"/>
        <w:jc w:val="center"/>
        <w:rPr>
          <w:rFonts w:eastAsiaTheme="minorHAnsi"/>
        </w:rPr>
      </w:pPr>
      <w:r w:rsidRPr="009E20F0">
        <w:rPr>
          <w:rFonts w:eastAsiaTheme="minorHAnsi"/>
          <w:b/>
          <w:bCs/>
        </w:rPr>
        <w:t>5. Права и обязанности членов комиссии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 xml:space="preserve">5.1. </w:t>
      </w:r>
      <w:r w:rsidRPr="009E20F0">
        <w:rPr>
          <w:rFonts w:eastAsiaTheme="minorHAnsi"/>
          <w:bCs/>
        </w:rPr>
        <w:t>Члены аттестационной комиссии: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1) </w:t>
      </w:r>
      <w:r w:rsidRPr="009E20F0">
        <w:rPr>
          <w:rFonts w:eastAsiaTheme="minorHAnsi"/>
          <w:b/>
          <w:bCs/>
        </w:rPr>
        <w:t>вправе</w:t>
      </w:r>
      <w:r w:rsidRPr="009E20F0">
        <w:rPr>
          <w:rFonts w:eastAsiaTheme="minorHAnsi"/>
        </w:rPr>
        <w:t>: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знакомиться с материалами, подготовленными к заседанию аттестационной комиссии;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выступать и вносить предложения по рассматриваемым вопросам;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 xml:space="preserve">в необходимых случаях требовать дополнительную информацию в пределах компетенции; 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 xml:space="preserve">проводить собеседование с </w:t>
      </w:r>
      <w:proofErr w:type="spellStart"/>
      <w:r w:rsidRPr="009E20F0">
        <w:rPr>
          <w:rFonts w:eastAsiaTheme="minorHAnsi"/>
        </w:rPr>
        <w:t>аттестующимися</w:t>
      </w:r>
      <w:proofErr w:type="spellEnd"/>
      <w:r w:rsidRPr="009E20F0">
        <w:rPr>
          <w:rFonts w:eastAsiaTheme="minorHAnsi"/>
        </w:rPr>
        <w:t xml:space="preserve"> работниками;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участвовать в голосовании по всем рассматриваемым вопросам;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в случае несогласия с принятым аттестационной комиссией решением письменно изложить свое особое мнение, которое подлежит приобщению к протоколу заседания аттестационной комиссии;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оказывать консультативные услуги;</w:t>
      </w:r>
    </w:p>
    <w:p w:rsidR="00B43E68" w:rsidRPr="009E20F0" w:rsidRDefault="00B43E68" w:rsidP="00B43E68">
      <w:pPr>
        <w:numPr>
          <w:ilvl w:val="0"/>
          <w:numId w:val="18"/>
        </w:numPr>
        <w:ind w:left="1418" w:hanging="425"/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изучать опыт работы аттестационных комиссий других регионов, передовые аттестационные технологии с целью их применения.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  <w:b/>
        </w:rPr>
      </w:pPr>
      <w:r w:rsidRPr="009E20F0">
        <w:rPr>
          <w:rFonts w:eastAsiaTheme="minorHAnsi"/>
        </w:rPr>
        <w:t xml:space="preserve">2) </w:t>
      </w:r>
      <w:r w:rsidRPr="009E20F0">
        <w:rPr>
          <w:rFonts w:eastAsiaTheme="minorHAnsi"/>
          <w:b/>
        </w:rPr>
        <w:t>обязаны: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присутствовать на всех заседаниях Комиссии;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соблюдать конфиденциальность в отношении информации, ставшей им известной в связи с участием в деятельности аттестационной комиссии;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и науки Пермского края по вопросам аттестации педагогических работников государственных и муниципальных организаций, квалификационные требования по должностям работников организаций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соблюдать нормы нравственно-этической и профессиональной культуры при работе в Комиссии;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вести работу в составе Комиссии без ущерба своей основной профессиональной деятельности;</w:t>
      </w:r>
    </w:p>
    <w:p w:rsidR="00B43E68" w:rsidRPr="009E20F0" w:rsidRDefault="00B43E68" w:rsidP="00B43E68">
      <w:pPr>
        <w:numPr>
          <w:ilvl w:val="0"/>
          <w:numId w:val="17"/>
        </w:numPr>
        <w:contextualSpacing/>
        <w:jc w:val="both"/>
        <w:rPr>
          <w:rFonts w:eastAsiaTheme="minorHAnsi"/>
        </w:rPr>
      </w:pPr>
      <w:r w:rsidRPr="009E20F0">
        <w:rPr>
          <w:rFonts w:eastAsiaTheme="minorHAnsi"/>
        </w:rPr>
        <w:t>вести работу в составе Комиссии на безвозмездной основе.</w:t>
      </w:r>
    </w:p>
    <w:p w:rsidR="00B43E68" w:rsidRPr="009E20F0" w:rsidRDefault="00B43E68" w:rsidP="00B43E68">
      <w:pPr>
        <w:ind w:firstLine="567"/>
        <w:jc w:val="center"/>
        <w:rPr>
          <w:rFonts w:eastAsiaTheme="minorHAnsi"/>
        </w:rPr>
      </w:pPr>
      <w:r w:rsidRPr="009E20F0">
        <w:rPr>
          <w:rFonts w:eastAsiaTheme="minorHAnsi"/>
          <w:b/>
          <w:bCs/>
        </w:rPr>
        <w:t>6. Реализация решений комиссии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6.1. Решение Комиссии о результатах аттестации педагогических работников вносится в протокол заседания, секретарем оформляется выписка из протокола, которая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 xml:space="preserve"> Выписка подписывается председателем Комиссии, секретарем, заверяется печатью и утверждается руководителем образовательной организации.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Выписка из протокола заседания Комиссии оформляется не позднее двух рабочих дней после его проведения.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Работодатель знакомит аттестуемого с выпиской из протокола заседания Комиссии в течение трех рабочих дней после ее составления под роспись.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6.3. Выписка из протокола хранится в личном деле педагогического работника.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6.4. Сведения об аттестации с целью подтверждения соответствия педагогического работника занимаемой должности, вносятся в личную карточку работника.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6.5. При принятии решения Комиссии о несоответствии занимаемой должности педагогического работника, руководитель образовательной организации принимает управленческие решения в отношении педагогического работника.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6.6.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43E68" w:rsidRPr="009E20F0" w:rsidRDefault="00B43E68" w:rsidP="00B43E68">
      <w:pPr>
        <w:ind w:firstLine="567"/>
        <w:jc w:val="center"/>
        <w:rPr>
          <w:rFonts w:eastAsiaTheme="minorHAnsi"/>
        </w:rPr>
      </w:pPr>
      <w:r w:rsidRPr="009E20F0">
        <w:rPr>
          <w:rFonts w:eastAsiaTheme="minorHAnsi"/>
          <w:b/>
          <w:bCs/>
        </w:rPr>
        <w:t>7. Делопроизводство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7.1. Заседания Комиссии оформляются протоколами.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7.2. Нумерация протоколов ведется с начала учебного года.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7.3. Протоколы заседаний комиссии хранятся у работодателя в течение пяти лет.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7.4.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является председатель Комиссии.</w:t>
      </w:r>
    </w:p>
    <w:p w:rsidR="00B43E68" w:rsidRPr="009E20F0" w:rsidRDefault="00B43E68" w:rsidP="00B43E68">
      <w:pPr>
        <w:ind w:firstLine="567"/>
        <w:jc w:val="center"/>
        <w:rPr>
          <w:rFonts w:eastAsiaTheme="minorHAnsi"/>
        </w:rPr>
      </w:pPr>
      <w:r w:rsidRPr="009E20F0">
        <w:rPr>
          <w:rFonts w:eastAsiaTheme="minorHAnsi"/>
          <w:b/>
          <w:bCs/>
        </w:rPr>
        <w:t>8. Заключительные положения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8.1. Положение вступает в силу с момента его утверждения на педагогическом совете.</w:t>
      </w:r>
    </w:p>
    <w:p w:rsidR="00B43E68" w:rsidRPr="009E20F0" w:rsidRDefault="00B43E68" w:rsidP="00B43E68">
      <w:pPr>
        <w:ind w:firstLine="567"/>
        <w:jc w:val="both"/>
        <w:rPr>
          <w:rFonts w:eastAsiaTheme="minorHAnsi"/>
        </w:rPr>
      </w:pPr>
      <w:r w:rsidRPr="009E20F0">
        <w:rPr>
          <w:rFonts w:eastAsiaTheme="minorHAnsi"/>
        </w:rPr>
        <w:t>8.2. Внесения изменений и дополнений в Положение утверждается приказом директора МБОУ «</w:t>
      </w:r>
      <w:proofErr w:type="spellStart"/>
      <w:r w:rsidRPr="009E20F0">
        <w:rPr>
          <w:rFonts w:eastAsiaTheme="minorHAnsi"/>
        </w:rPr>
        <w:t>Бикбардинская</w:t>
      </w:r>
      <w:proofErr w:type="spellEnd"/>
      <w:r w:rsidRPr="009E20F0">
        <w:rPr>
          <w:rFonts w:eastAsiaTheme="minorHAnsi"/>
        </w:rPr>
        <w:t xml:space="preserve"> ООШ».</w:t>
      </w:r>
    </w:p>
    <w:p w:rsidR="0004242C" w:rsidRDefault="0004242C" w:rsidP="007E2F7F">
      <w:pPr>
        <w:pStyle w:val="a7"/>
      </w:pPr>
    </w:p>
    <w:p w:rsidR="0004242C" w:rsidRDefault="0004242C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D90361" w:rsidRDefault="00D90361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  <w:jc w:val="right"/>
      </w:pPr>
      <w:r>
        <w:t>Приложение 1</w:t>
      </w:r>
    </w:p>
    <w:p w:rsidR="00DF00E1" w:rsidRDefault="00DF00E1" w:rsidP="00DF00E1">
      <w:pPr>
        <w:pStyle w:val="a7"/>
        <w:numPr>
          <w:ilvl w:val="0"/>
          <w:numId w:val="21"/>
        </w:numPr>
        <w:rPr>
          <w:b/>
        </w:rPr>
      </w:pPr>
      <w:r>
        <w:rPr>
          <w:b/>
        </w:rPr>
        <w:t>Журнал «Аттестация педагогических кадров»</w:t>
      </w:r>
    </w:p>
    <w:p w:rsidR="00DF00E1" w:rsidRDefault="00DF00E1" w:rsidP="00DF00E1">
      <w:pPr>
        <w:pStyle w:val="a7"/>
        <w:numPr>
          <w:ilvl w:val="0"/>
          <w:numId w:val="21"/>
        </w:numPr>
        <w:rPr>
          <w:b/>
        </w:rPr>
      </w:pPr>
      <w:r>
        <w:rPr>
          <w:b/>
        </w:rPr>
        <w:t>График аттестации педагогов</w:t>
      </w:r>
    </w:p>
    <w:p w:rsidR="007E2F7F" w:rsidRDefault="007E2F7F" w:rsidP="00DF00E1">
      <w:pPr>
        <w:pStyle w:val="a7"/>
        <w:numPr>
          <w:ilvl w:val="0"/>
          <w:numId w:val="21"/>
        </w:numPr>
        <w:rPr>
          <w:b/>
        </w:rPr>
      </w:pPr>
      <w:r>
        <w:rPr>
          <w:b/>
        </w:rPr>
        <w:t>Представление</w:t>
      </w:r>
    </w:p>
    <w:p w:rsidR="00DF00E1" w:rsidRDefault="00DF00E1" w:rsidP="00DF00E1">
      <w:pPr>
        <w:pStyle w:val="a7"/>
        <w:numPr>
          <w:ilvl w:val="0"/>
          <w:numId w:val="21"/>
        </w:numPr>
        <w:rPr>
          <w:b/>
        </w:rPr>
      </w:pPr>
      <w:r>
        <w:rPr>
          <w:b/>
        </w:rPr>
        <w:t>Протокол</w:t>
      </w:r>
    </w:p>
    <w:p w:rsidR="007E2F7F" w:rsidRDefault="007E2F7F" w:rsidP="00DF00E1">
      <w:pPr>
        <w:pStyle w:val="a7"/>
        <w:rPr>
          <w:b/>
        </w:rPr>
      </w:pPr>
    </w:p>
    <w:sectPr w:rsidR="007E2F7F" w:rsidSect="00DF00E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CF"/>
    <w:multiLevelType w:val="multilevel"/>
    <w:tmpl w:val="D5C691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631EA"/>
    <w:multiLevelType w:val="multilevel"/>
    <w:tmpl w:val="FCEC8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3562E"/>
    <w:multiLevelType w:val="hybridMultilevel"/>
    <w:tmpl w:val="F5B2582A"/>
    <w:lvl w:ilvl="0" w:tplc="4FA622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D25650"/>
    <w:multiLevelType w:val="hybridMultilevel"/>
    <w:tmpl w:val="DE0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DA1"/>
    <w:multiLevelType w:val="hybridMultilevel"/>
    <w:tmpl w:val="CE6C9D9E"/>
    <w:lvl w:ilvl="0" w:tplc="4FA622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A0E190E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1C07"/>
    <w:multiLevelType w:val="hybridMultilevel"/>
    <w:tmpl w:val="0CCE86AE"/>
    <w:lvl w:ilvl="0" w:tplc="894245C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918BC"/>
    <w:multiLevelType w:val="hybridMultilevel"/>
    <w:tmpl w:val="1B7CEE40"/>
    <w:lvl w:ilvl="0" w:tplc="4FA622F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1A463A"/>
    <w:multiLevelType w:val="hybridMultilevel"/>
    <w:tmpl w:val="A5FAF6F8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5274CC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47DD9"/>
    <w:multiLevelType w:val="multilevel"/>
    <w:tmpl w:val="7FC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C6476"/>
    <w:multiLevelType w:val="hybridMultilevel"/>
    <w:tmpl w:val="E4645DF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ACD2357"/>
    <w:multiLevelType w:val="multilevel"/>
    <w:tmpl w:val="E16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90D4C"/>
    <w:multiLevelType w:val="multilevel"/>
    <w:tmpl w:val="BF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D2522"/>
    <w:multiLevelType w:val="hybridMultilevel"/>
    <w:tmpl w:val="6F2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17"/>
  </w:num>
  <w:num w:numId="14">
    <w:abstractNumId w:val="13"/>
  </w:num>
  <w:num w:numId="15">
    <w:abstractNumId w:val="18"/>
  </w:num>
  <w:num w:numId="16">
    <w:abstractNumId w:val="11"/>
  </w:num>
  <w:num w:numId="17">
    <w:abstractNumId w:val="6"/>
  </w:num>
  <w:num w:numId="18">
    <w:abstractNumId w:val="10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0"/>
    <w:rsid w:val="000049A8"/>
    <w:rsid w:val="0004242C"/>
    <w:rsid w:val="000A0713"/>
    <w:rsid w:val="000A1D82"/>
    <w:rsid w:val="000C6C27"/>
    <w:rsid w:val="000E1F4E"/>
    <w:rsid w:val="001260CD"/>
    <w:rsid w:val="00136394"/>
    <w:rsid w:val="00181730"/>
    <w:rsid w:val="001B4EA1"/>
    <w:rsid w:val="0020165C"/>
    <w:rsid w:val="0022204D"/>
    <w:rsid w:val="002261AB"/>
    <w:rsid w:val="002441E0"/>
    <w:rsid w:val="00255677"/>
    <w:rsid w:val="0026341E"/>
    <w:rsid w:val="00270E8F"/>
    <w:rsid w:val="002B4450"/>
    <w:rsid w:val="002E586B"/>
    <w:rsid w:val="0030531E"/>
    <w:rsid w:val="00314788"/>
    <w:rsid w:val="003175FF"/>
    <w:rsid w:val="003265A3"/>
    <w:rsid w:val="00334EA1"/>
    <w:rsid w:val="003732A6"/>
    <w:rsid w:val="003C0BCE"/>
    <w:rsid w:val="00400853"/>
    <w:rsid w:val="00441948"/>
    <w:rsid w:val="00456986"/>
    <w:rsid w:val="004D6B04"/>
    <w:rsid w:val="004F310C"/>
    <w:rsid w:val="00521BC7"/>
    <w:rsid w:val="00546C0B"/>
    <w:rsid w:val="00556280"/>
    <w:rsid w:val="00563E23"/>
    <w:rsid w:val="005B6109"/>
    <w:rsid w:val="00605878"/>
    <w:rsid w:val="0063555C"/>
    <w:rsid w:val="00644F68"/>
    <w:rsid w:val="00665B7B"/>
    <w:rsid w:val="00670F07"/>
    <w:rsid w:val="006D3926"/>
    <w:rsid w:val="006E07B9"/>
    <w:rsid w:val="00715B35"/>
    <w:rsid w:val="00730992"/>
    <w:rsid w:val="00742D94"/>
    <w:rsid w:val="0076786B"/>
    <w:rsid w:val="007E2F7F"/>
    <w:rsid w:val="007F608E"/>
    <w:rsid w:val="007F7771"/>
    <w:rsid w:val="00860916"/>
    <w:rsid w:val="00865C51"/>
    <w:rsid w:val="00872A22"/>
    <w:rsid w:val="0087423F"/>
    <w:rsid w:val="00897466"/>
    <w:rsid w:val="008A025E"/>
    <w:rsid w:val="008A0E18"/>
    <w:rsid w:val="008F0197"/>
    <w:rsid w:val="009019EE"/>
    <w:rsid w:val="00983ADD"/>
    <w:rsid w:val="00987FEB"/>
    <w:rsid w:val="009C2CF6"/>
    <w:rsid w:val="009E20F0"/>
    <w:rsid w:val="00A00572"/>
    <w:rsid w:val="00A26D0B"/>
    <w:rsid w:val="00A27034"/>
    <w:rsid w:val="00A37466"/>
    <w:rsid w:val="00A425D1"/>
    <w:rsid w:val="00AA489E"/>
    <w:rsid w:val="00AB026E"/>
    <w:rsid w:val="00AB6EA0"/>
    <w:rsid w:val="00B328B0"/>
    <w:rsid w:val="00B32A8F"/>
    <w:rsid w:val="00B43E68"/>
    <w:rsid w:val="00B73392"/>
    <w:rsid w:val="00B85215"/>
    <w:rsid w:val="00C724F2"/>
    <w:rsid w:val="00C7291C"/>
    <w:rsid w:val="00CA735C"/>
    <w:rsid w:val="00CC48BB"/>
    <w:rsid w:val="00CF2BD9"/>
    <w:rsid w:val="00CF4B6A"/>
    <w:rsid w:val="00D17074"/>
    <w:rsid w:val="00D414AF"/>
    <w:rsid w:val="00D65CFD"/>
    <w:rsid w:val="00D679C2"/>
    <w:rsid w:val="00D87346"/>
    <w:rsid w:val="00D90361"/>
    <w:rsid w:val="00DA45C0"/>
    <w:rsid w:val="00DB3FF8"/>
    <w:rsid w:val="00DB5306"/>
    <w:rsid w:val="00DF00E1"/>
    <w:rsid w:val="00E11221"/>
    <w:rsid w:val="00E269B0"/>
    <w:rsid w:val="00E764C8"/>
    <w:rsid w:val="00E82B19"/>
    <w:rsid w:val="00EB31FE"/>
    <w:rsid w:val="00EB37D7"/>
    <w:rsid w:val="00EB59E5"/>
    <w:rsid w:val="00EB7778"/>
    <w:rsid w:val="00EC403C"/>
    <w:rsid w:val="00EF3D8F"/>
    <w:rsid w:val="00F05B6B"/>
    <w:rsid w:val="00F124A3"/>
    <w:rsid w:val="00F20E35"/>
    <w:rsid w:val="00F32052"/>
    <w:rsid w:val="00F40CC9"/>
    <w:rsid w:val="00F847E9"/>
    <w:rsid w:val="00FC169A"/>
    <w:rsid w:val="00FD62F2"/>
    <w:rsid w:val="00FF1AEE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D47A-EE01-4740-ABE6-9CDF321F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08E"/>
    <w:pPr>
      <w:keepNext/>
      <w:spacing w:after="200" w:line="276" w:lineRule="auto"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7CC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F7CC5"/>
    <w:pPr>
      <w:jc w:val="both"/>
    </w:pPr>
  </w:style>
  <w:style w:type="character" w:customStyle="1" w:styleId="a8">
    <w:name w:val="Основной текст Знак"/>
    <w:basedOn w:val="a0"/>
    <w:link w:val="a7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94"/>
  </w:style>
  <w:style w:type="paragraph" w:customStyle="1" w:styleId="nomedal">
    <w:name w:val="no_medal"/>
    <w:basedOn w:val="a"/>
    <w:rsid w:val="00742D94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42D94"/>
  </w:style>
  <w:style w:type="character" w:styleId="a9">
    <w:name w:val="Hyperlink"/>
    <w:basedOn w:val="a0"/>
    <w:uiPriority w:val="99"/>
    <w:unhideWhenUsed/>
    <w:rsid w:val="00742D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D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F60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6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608E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425D1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locked/>
    <w:rsid w:val="0076786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76786B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Пользователь Windows</cp:lastModifiedBy>
  <cp:revision>6</cp:revision>
  <cp:lastPrinted>2021-11-28T10:40:00Z</cp:lastPrinted>
  <dcterms:created xsi:type="dcterms:W3CDTF">2015-07-22T12:43:00Z</dcterms:created>
  <dcterms:modified xsi:type="dcterms:W3CDTF">2021-11-28T10:40:00Z</dcterms:modified>
</cp:coreProperties>
</file>